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Prozaik Henryk Waniek pisał kiedyś, że Dolny Śląsk to niewyczerpane źródło tematów: wystarczy wziąć mapę regionu i wycelować gdzieś ołówkiem, na chybił trafił. Zawsze znajdziemy jakiś frapujący wątek do opowiedzenia - zwłaszcza pod względem literatury. </w:t>
      </w:r>
      <w:r>
        <w:rPr>
          <w:rFonts w:ascii="Calibri" w:hAnsi="Calibri"/>
          <w:b/>
          <w:bCs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Celem </w:t>
      </w:r>
      <w:r>
        <w:rPr>
          <w:rFonts w:ascii="Calibri" w:hAnsi="Calibri"/>
          <w:b/>
          <w:bCs/>
          <w:i/>
          <w:caps w:val="false"/>
          <w:smallCaps w:val="false"/>
          <w:color w:val="222222"/>
          <w:spacing w:val="0"/>
          <w:sz w:val="24"/>
          <w:szCs w:val="24"/>
          <w:lang w:val="pl-PL"/>
        </w:rPr>
        <w:t>Dolny Śląsk jako literacka mapa. Podróże po ekranie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jest tworzenie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internetow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ych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, dolnośląski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, literacki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szlak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ów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kulturow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ych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. Olga Tokarczuk? Joanna Bator? Oczywiście wśród wielu innych, nie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z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abrakni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e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tych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znanych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postaci, podobnie jak nazwiska "Krajewski" - i okaże się, że nie chodzi tylko o Marka, ale także o mniej znanego Andrzeja.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Realizatorzy projektu przyglądają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się miejscom opisanym przez dawnych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i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współczesnych,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często niszowych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pisarzy, a także mało znanym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l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okalizacjom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, które mają swoją literacką historię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lub tropy zapisane w książkach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.</w:t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Trwają również prace nad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nad poetyckim i prozatorskim szlakiem Dolnego Śląska.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Do tego dochodzą dolnośląskie „ślady”, czyli baza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cytat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ów odwołujących się do dolnośląskiej topografii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. „Mapujemy rozproszoną, chaotyczną wiedzę o literackich tropach odwołujących się do przestrzeni publicznej Wrocławia i regionu” -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mówią organizatorzy przedsięwzięcia z Centrum Badań nad Dziedzictwem Kulturowym Dolnego Śląska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.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I apelują: „d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ołóż swoją cegiełkę i pomóż nam utrwalić jak największą wiedzę o literackim Dolnym Śląsku - być może posiadasz w swoim domowym archiwum zdjęcie, z którym wiąże się jakaś literacka historia?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Albo wiesz o jakimś ciekawym miejscu z literacką historią?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Czekamy na odzew”.</w:t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Literacką warstwę tekstową w projekcie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uzupełnia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ją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spot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y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filmow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e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z dolnośląskimi pisarzami, a także zdjęcia i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materiały wideo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. Efekty zostaną opublikowane w październiku na portalu Dolnośląskość.pl 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i portalach społecznościowych z otwartym dostępem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.</w:t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Projekt skierowany jest zarówno do mieszkańców Dolnego Śląska, jak i mieszkańców innych części Polski, w tym turystów szukających niekonwencjonalnych propozycji na odkrywanie regionu. Opracowany zasób będzie przydatnym narzędziem dydaktycznym dla nauczycieli i wykładowców akademickich czy przewodników miejskich.</w:t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</w:r>
    </w:p>
    <w:p>
      <w:pPr>
        <w:pStyle w:val="Tretekstu"/>
        <w:widowControl/>
        <w:spacing w:lineRule="atLeast" w:line="195" w:before="0" w:after="0"/>
        <w:ind w:left="0" w:right="0" w:hanging="0"/>
        <w:rPr/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Facebook: </w:t>
      </w:r>
      <w:hyperlink r:id="rId2">
        <w:r>
          <w:rPr>
            <w:rStyle w:val="Odwiedzoneczeinternetowe"/>
            <w:rFonts w:ascii="Calibri" w:hAnsi="Calibri"/>
            <w:b w:val="false"/>
            <w:i w:val="false"/>
            <w:caps w:val="false"/>
            <w:smallCaps w:val="false"/>
            <w:color w:val="222222"/>
            <w:spacing w:val="0"/>
            <w:sz w:val="24"/>
            <w:szCs w:val="24"/>
            <w:lang w:val="pl-PL"/>
          </w:rPr>
          <w:t>Dolnośląskie szlaki kulturowe</w:t>
        </w:r>
      </w:hyperlink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br/>
        <w:t>www: </w:t>
      </w:r>
      <w:r>
        <w:rPr>
          <w:rFonts w:ascii="Calibri" w:hAnsi="Calibri"/>
          <w:b w:val="false"/>
          <w:i w:val="false"/>
          <w:caps w:val="false"/>
          <w:smallCaps w:val="false"/>
          <w:color w:val="1155CC"/>
          <w:spacing w:val="0"/>
          <w:sz w:val="24"/>
          <w:szCs w:val="24"/>
          <w:lang w:val="pl-PL"/>
        </w:rPr>
        <w:t>dolnośląskość.pl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br/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tel.: 6669518-23</w:t>
        <w:br/>
        <w:t>@: </w:t>
      </w:r>
      <w:r>
        <w:rPr>
          <w:rFonts w:ascii="Calibri" w:hAnsi="Calibri"/>
          <w:b w:val="false"/>
          <w:i w:val="false"/>
          <w:caps w:val="false"/>
          <w:smallCaps w:val="false"/>
          <w:color w:val="1155CC"/>
          <w:spacing w:val="0"/>
          <w:sz w:val="24"/>
          <w:szCs w:val="24"/>
          <w:lang w:val="pl-PL"/>
        </w:rPr>
        <w:t>info@dolnoslaskosc.pl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 xml:space="preserve">  </w:t>
      </w:r>
    </w:p>
    <w:p>
      <w:pPr>
        <w:pStyle w:val="Tretekstu"/>
        <w:widowControl/>
        <w:spacing w:lineRule="atLeast" w:line="195" w:before="0" w:after="0"/>
        <w:ind w:left="0" w:right="0" w:hanging="0"/>
        <w:rPr>
          <w:rFonts w:ascii="Calibri" w:hAnsi="Calibri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lang w:val="pl-PL"/>
        </w:rPr>
        <w:t>Realizacja projektu: Centrum Badań nad Dziedzictwem Kulturowym Dolnego Śląska.</w:t>
      </w:r>
    </w:p>
    <w:p>
      <w:pPr>
        <w:pStyle w:val="Tretekstu"/>
        <w:widowControl/>
        <w:spacing w:before="0" w:after="0"/>
        <w:ind w:left="0" w:right="0" w:hanging="0"/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highlight w:val="white"/>
        </w:rPr>
      </w:pPr>
      <w:r>
        <w:rPr>
          <w:rFonts w:ascii="Calibri" w:hAnsi="Calibri"/>
          <w:b w:val="false"/>
          <w:i/>
          <w:caps w:val="false"/>
          <w:smallCaps w:val="false"/>
          <w:color w:val="000000"/>
          <w:spacing w:val="0"/>
          <w:sz w:val="24"/>
          <w:szCs w:val="24"/>
          <w:highlight w:val="white"/>
        </w:rPr>
        <w:t>Dofinansowano ze środków Narodowego Centrum Kultury w ramach Programu Kultura w sieci.</w:t>
      </w:r>
      <w:r>
        <w:rPr>
          <w:rFonts w:ascii="Calibri" w:hAnsi="Calibri"/>
          <w:b w:val="false"/>
          <w:i w:val="false"/>
          <w:caps w:val="false"/>
          <w:smallCaps w:val="false"/>
          <w:color w:val="222222"/>
          <w:spacing w:val="0"/>
          <w:sz w:val="24"/>
          <w:szCs w:val="24"/>
          <w:highlight w:val="white"/>
        </w:rPr>
        <w:t> 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character" w:styleId="Odwiedzoneczeinternetowe">
    <w:name w:val="Odwiedzone łącze internetowe"/>
    <w:rPr>
      <w:color w:val="80000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acebook.com/dolnoslaskieszlakikulturowe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LibreOffice/6.1.4.2$Windows_x86 LibreOffice_project/9d0f32d1f0b509096fd65e0d4bec26ddd1938fd3</Application>
  <Pages>1</Pages>
  <Words>306</Words>
  <Characters>2031</Characters>
  <CharactersWithSpaces>2333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2020-08-11T23:57:38Z</dcterms:created>
  <dc:creator/>
  <dc:description/>
  <dc:language>pl-PL</dc:language>
  <cp:lastModifiedBy/>
  <dcterms:modified xsi:type="dcterms:W3CDTF">2020-09-24T00:04:58Z</dcterms:modified>
  <cp:revision>2</cp:revision>
  <dc:subject/>
  <dc:title/>
</cp:coreProperties>
</file>